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D7" w:rsidRDefault="00A8086D" w:rsidP="00E83128">
      <w:pPr>
        <w:widowControl w:val="0"/>
        <w:spacing w:after="0" w:line="240" w:lineRule="auto"/>
        <w:rPr>
          <w:rFonts w:ascii="Arial Narrow" w:eastAsia="Arial" w:hAnsi="Arial Narrow" w:cs="Arial"/>
          <w:b/>
          <w:color w:val="000000"/>
          <w:sz w:val="44"/>
          <w:szCs w:val="20"/>
        </w:rPr>
      </w:pPr>
      <w:r>
        <w:rPr>
          <w:rFonts w:ascii="Arial Narrow" w:eastAsia="Arial" w:hAnsi="Arial Narrow" w:cs="Arial"/>
          <w:b/>
          <w:color w:val="000000"/>
          <w:sz w:val="44"/>
          <w:szCs w:val="20"/>
        </w:rPr>
        <w:t>Step Up for Y</w:t>
      </w:r>
      <w:r w:rsidR="004379D6">
        <w:rPr>
          <w:rFonts w:ascii="Arial Narrow" w:eastAsia="Arial" w:hAnsi="Arial Narrow" w:cs="Arial"/>
          <w:b/>
          <w:color w:val="000000"/>
          <w:sz w:val="44"/>
          <w:szCs w:val="20"/>
        </w:rPr>
        <w:t>our Health</w:t>
      </w:r>
      <w:r w:rsidR="004932D7">
        <w:rPr>
          <w:rFonts w:ascii="Arial Narrow" w:eastAsia="Arial" w:hAnsi="Arial Narrow" w:cs="Arial"/>
          <w:b/>
          <w:color w:val="000000"/>
          <w:sz w:val="44"/>
          <w:szCs w:val="20"/>
        </w:rPr>
        <w:t xml:space="preserve">: </w:t>
      </w:r>
    </w:p>
    <w:p w:rsidR="00E83128" w:rsidRDefault="004932D7" w:rsidP="00E83128">
      <w:pPr>
        <w:widowControl w:val="0"/>
        <w:spacing w:after="0" w:line="240" w:lineRule="auto"/>
        <w:rPr>
          <w:rFonts w:ascii="Arial Narrow" w:eastAsia="Arial" w:hAnsi="Arial Narrow" w:cs="Arial"/>
          <w:b/>
          <w:color w:val="000000"/>
          <w:sz w:val="44"/>
          <w:szCs w:val="20"/>
        </w:rPr>
      </w:pPr>
      <w:r>
        <w:rPr>
          <w:rFonts w:ascii="Arial Narrow" w:eastAsia="Arial" w:hAnsi="Arial Narrow" w:cs="Arial"/>
          <w:b/>
          <w:color w:val="000000"/>
          <w:sz w:val="44"/>
          <w:szCs w:val="20"/>
        </w:rPr>
        <w:t>Small Steps Lead to Big Results</w:t>
      </w:r>
    </w:p>
    <w:p w:rsidR="004379D6" w:rsidRPr="00E83128" w:rsidRDefault="004379D6" w:rsidP="00E83128">
      <w:pPr>
        <w:widowControl w:val="0"/>
        <w:spacing w:after="0" w:line="240" w:lineRule="auto"/>
        <w:rPr>
          <w:rFonts w:ascii="Arial" w:eastAsia="Arial" w:hAnsi="Arial" w:cs="Arial"/>
          <w:color w:val="000000"/>
          <w:sz w:val="28"/>
          <w:szCs w:val="20"/>
        </w:rPr>
      </w:pPr>
    </w:p>
    <w:p w:rsidR="00E83128" w:rsidRPr="00AE6D8E" w:rsidRDefault="00AE6D8E" w:rsidP="00E83128">
      <w:pPr>
        <w:widowControl w:val="0"/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AE6D8E">
        <w:rPr>
          <w:rFonts w:ascii="Arial" w:eastAsia="Arial" w:hAnsi="Arial" w:cs="Arial"/>
          <w:color w:val="000000"/>
          <w:sz w:val="24"/>
          <w:szCs w:val="24"/>
        </w:rPr>
        <w:t>Make good health a family affair by teaching children to eat right, be active and not smoke.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8086D">
        <w:rPr>
          <w:rFonts w:ascii="Arial" w:eastAsia="Arial" w:hAnsi="Arial" w:cs="Arial"/>
          <w:color w:val="000000"/>
          <w:sz w:val="24"/>
          <w:szCs w:val="24"/>
        </w:rPr>
        <w:t>Practice these four</w:t>
      </w:r>
      <w:r w:rsidR="00E83128" w:rsidRPr="00E83128">
        <w:rPr>
          <w:rFonts w:ascii="Arial" w:eastAsia="Arial" w:hAnsi="Arial" w:cs="Arial"/>
          <w:color w:val="000000"/>
          <w:sz w:val="24"/>
          <w:szCs w:val="24"/>
        </w:rPr>
        <w:t xml:space="preserve"> key lifestyle behaviors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by taking small steps to stay </w:t>
      </w:r>
      <w:r w:rsidR="00E83128" w:rsidRPr="00E83128">
        <w:rPr>
          <w:rFonts w:ascii="Arial" w:eastAsia="Arial" w:hAnsi="Arial" w:cs="Arial"/>
          <w:color w:val="000000"/>
          <w:sz w:val="24"/>
          <w:szCs w:val="24"/>
        </w:rPr>
        <w:t xml:space="preserve">healthy. </w:t>
      </w:r>
    </w:p>
    <w:p w:rsidR="00E83128" w:rsidRPr="00E83128" w:rsidRDefault="00E83128" w:rsidP="00E83128">
      <w:pPr>
        <w:widowControl w:val="0"/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:rsidR="00E83128" w:rsidRPr="00AE6D8E" w:rsidRDefault="00E83128" w:rsidP="00457933">
      <w:pPr>
        <w:widowControl w:val="0"/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E83128">
        <w:rPr>
          <w:rFonts w:ascii="Arial" w:eastAsia="Arial" w:hAnsi="Arial" w:cs="Arial"/>
          <w:b/>
          <w:color w:val="000000"/>
          <w:sz w:val="24"/>
          <w:szCs w:val="24"/>
        </w:rPr>
        <w:t>1. Eat a p</w:t>
      </w:r>
      <w:r w:rsidR="00457933" w:rsidRPr="004379D6">
        <w:rPr>
          <w:rFonts w:ascii="Arial" w:eastAsia="Arial" w:hAnsi="Arial" w:cs="Arial"/>
          <w:b/>
          <w:color w:val="000000"/>
          <w:sz w:val="24"/>
          <w:szCs w:val="24"/>
        </w:rPr>
        <w:t>roper diet to stay healthy and</w:t>
      </w:r>
      <w:r w:rsidRPr="00E83128">
        <w:rPr>
          <w:rFonts w:ascii="Arial" w:eastAsia="Arial" w:hAnsi="Arial" w:cs="Arial"/>
          <w:b/>
          <w:color w:val="000000"/>
          <w:sz w:val="24"/>
          <w:szCs w:val="24"/>
        </w:rPr>
        <w:t xml:space="preserve"> maintain a healthy weight</w:t>
      </w:r>
      <w:r w:rsidR="00457933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Pr="00E83128">
        <w:rPr>
          <w:rFonts w:ascii="Arial" w:eastAsia="Arial" w:hAnsi="Arial" w:cs="Arial"/>
          <w:color w:val="000000"/>
          <w:sz w:val="24"/>
          <w:szCs w:val="24"/>
        </w:rPr>
        <w:t>Have fruits and vegetables every day</w:t>
      </w:r>
      <w:r w:rsidR="00457933">
        <w:rPr>
          <w:rFonts w:ascii="Arial" w:eastAsia="Arial" w:hAnsi="Arial" w:cs="Arial"/>
          <w:color w:val="000000"/>
          <w:sz w:val="24"/>
          <w:szCs w:val="24"/>
        </w:rPr>
        <w:t xml:space="preserve"> as snacks and with your meals. Grill meat and fish. Limit fast foods. </w:t>
      </w:r>
      <w:r w:rsidR="00DA05BD" w:rsidRPr="00AE6D8E">
        <w:rPr>
          <w:rFonts w:ascii="Arial" w:eastAsia="Arial" w:hAnsi="Arial" w:cs="Arial"/>
          <w:color w:val="000000"/>
          <w:sz w:val="24"/>
          <w:szCs w:val="24"/>
        </w:rPr>
        <w:t>Drink water</w:t>
      </w:r>
      <w:r w:rsidR="00457933">
        <w:rPr>
          <w:rFonts w:ascii="Arial" w:eastAsia="Arial" w:hAnsi="Arial" w:cs="Arial"/>
          <w:color w:val="000000"/>
          <w:sz w:val="24"/>
          <w:szCs w:val="24"/>
        </w:rPr>
        <w:t>, coffee and tea without sugar</w:t>
      </w:r>
      <w:r w:rsidR="00DA05BD" w:rsidRPr="00AE6D8E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="004379D6">
        <w:rPr>
          <w:rFonts w:ascii="Arial" w:eastAsia="Arial" w:hAnsi="Arial" w:cs="Arial"/>
          <w:color w:val="000000"/>
          <w:sz w:val="24"/>
          <w:szCs w:val="24"/>
        </w:rPr>
        <w:t xml:space="preserve"> Limit </w:t>
      </w:r>
      <w:r w:rsidRPr="00E83128">
        <w:rPr>
          <w:rFonts w:ascii="Arial" w:eastAsia="Arial" w:hAnsi="Arial" w:cs="Arial"/>
          <w:color w:val="000000"/>
          <w:sz w:val="24"/>
          <w:szCs w:val="24"/>
        </w:rPr>
        <w:t>sugared</w:t>
      </w:r>
      <w:r w:rsidRPr="00AE6D8E">
        <w:rPr>
          <w:rFonts w:ascii="Arial" w:eastAsia="Arial" w:hAnsi="Arial" w:cs="Arial"/>
          <w:color w:val="000000"/>
          <w:sz w:val="24"/>
          <w:szCs w:val="24"/>
        </w:rPr>
        <w:t xml:space="preserve"> sodas, juices</w:t>
      </w:r>
      <w:r w:rsidRPr="00E83128">
        <w:rPr>
          <w:rFonts w:ascii="Arial" w:eastAsia="Arial" w:hAnsi="Arial" w:cs="Arial"/>
          <w:color w:val="000000"/>
          <w:sz w:val="24"/>
          <w:szCs w:val="24"/>
        </w:rPr>
        <w:t xml:space="preserve"> and </w:t>
      </w:r>
      <w:r w:rsidR="00457933">
        <w:rPr>
          <w:rFonts w:ascii="Arial" w:eastAsia="Arial" w:hAnsi="Arial" w:cs="Arial"/>
          <w:color w:val="000000"/>
          <w:sz w:val="24"/>
          <w:szCs w:val="24"/>
        </w:rPr>
        <w:t>energy drinks.</w:t>
      </w:r>
    </w:p>
    <w:p w:rsidR="00E83128" w:rsidRPr="00E83128" w:rsidRDefault="00E83128" w:rsidP="00E83128">
      <w:pPr>
        <w:widowControl w:val="0"/>
        <w:spacing w:after="0"/>
        <w:ind w:left="1440"/>
        <w:contextualSpacing/>
        <w:rPr>
          <w:rFonts w:ascii="Arial" w:eastAsia="Arial" w:hAnsi="Arial" w:cs="Arial"/>
          <w:color w:val="000000"/>
          <w:sz w:val="24"/>
          <w:szCs w:val="24"/>
        </w:rPr>
      </w:pPr>
    </w:p>
    <w:p w:rsidR="00634C77" w:rsidRPr="00AE6D8E" w:rsidRDefault="00E83128" w:rsidP="00457933">
      <w:pPr>
        <w:widowControl w:val="0"/>
        <w:spacing w:after="0"/>
        <w:contextualSpacing/>
        <w:rPr>
          <w:rFonts w:ascii="Arial" w:eastAsia="Arial" w:hAnsi="Arial" w:cs="Arial"/>
          <w:color w:val="000000"/>
          <w:sz w:val="24"/>
          <w:szCs w:val="24"/>
        </w:rPr>
      </w:pPr>
      <w:r w:rsidRPr="00E83128">
        <w:rPr>
          <w:rFonts w:ascii="Arial" w:eastAsia="Arial" w:hAnsi="Arial" w:cs="Arial"/>
          <w:color w:val="000000"/>
          <w:sz w:val="24"/>
          <w:szCs w:val="24"/>
        </w:rPr>
        <w:t>2</w:t>
      </w:r>
      <w:r w:rsidR="004379D6">
        <w:rPr>
          <w:rFonts w:ascii="Arial" w:eastAsia="Arial" w:hAnsi="Arial" w:cs="Arial"/>
          <w:color w:val="000000"/>
          <w:sz w:val="24"/>
          <w:szCs w:val="24"/>
        </w:rPr>
        <w:t>.</w:t>
      </w:r>
      <w:r w:rsidR="00634C77" w:rsidRPr="00AE6D8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 w:rsidR="00A8086D">
        <w:rPr>
          <w:rFonts w:ascii="Arial" w:eastAsia="Arial" w:hAnsi="Arial" w:cs="Arial"/>
          <w:b/>
          <w:color w:val="000000"/>
          <w:sz w:val="24"/>
          <w:szCs w:val="24"/>
        </w:rPr>
        <w:t>Be</w:t>
      </w:r>
      <w:proofErr w:type="gramEnd"/>
      <w:r w:rsidR="00A8086D">
        <w:rPr>
          <w:rFonts w:ascii="Arial" w:eastAsia="Arial" w:hAnsi="Arial" w:cs="Arial"/>
          <w:b/>
          <w:color w:val="000000"/>
          <w:sz w:val="24"/>
          <w:szCs w:val="24"/>
        </w:rPr>
        <w:t xml:space="preserve"> active 1</w:t>
      </w:r>
      <w:r w:rsidRPr="00E83128">
        <w:rPr>
          <w:rFonts w:ascii="Arial" w:eastAsia="Arial" w:hAnsi="Arial" w:cs="Arial"/>
          <w:b/>
          <w:color w:val="000000"/>
          <w:sz w:val="24"/>
          <w:szCs w:val="24"/>
        </w:rPr>
        <w:t xml:space="preserve">0-15 minutes </w:t>
      </w:r>
      <w:r w:rsidR="002B51EC">
        <w:rPr>
          <w:rFonts w:ascii="Arial" w:eastAsia="Arial" w:hAnsi="Arial" w:cs="Arial"/>
          <w:b/>
          <w:color w:val="000000"/>
          <w:sz w:val="24"/>
          <w:szCs w:val="24"/>
        </w:rPr>
        <w:t>several times a day</w:t>
      </w:r>
      <w:r w:rsidRPr="00E83128"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="00634C77" w:rsidRPr="004379D6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634C77" w:rsidRPr="00AE6D8E">
        <w:rPr>
          <w:rFonts w:ascii="Arial" w:eastAsia="Arial" w:hAnsi="Arial" w:cs="Arial"/>
          <w:color w:val="000000"/>
          <w:sz w:val="24"/>
          <w:szCs w:val="24"/>
        </w:rPr>
        <w:t xml:space="preserve">Small activities add </w:t>
      </w:r>
      <w:r w:rsidR="00457933" w:rsidRPr="00AE6D8E">
        <w:rPr>
          <w:rFonts w:ascii="Arial" w:eastAsia="Arial" w:hAnsi="Arial" w:cs="Arial"/>
          <w:color w:val="000000"/>
          <w:sz w:val="24"/>
          <w:szCs w:val="24"/>
        </w:rPr>
        <w:t>up. Take</w:t>
      </w:r>
      <w:r w:rsidR="00634C77" w:rsidRPr="00AE6D8E">
        <w:rPr>
          <w:rFonts w:ascii="Arial" w:eastAsia="Arial" w:hAnsi="Arial" w:cs="Arial"/>
          <w:color w:val="000000"/>
          <w:sz w:val="24"/>
          <w:szCs w:val="24"/>
        </w:rPr>
        <w:t xml:space="preserve"> the stairs instead of the elevator, walk after dinner, dance, or </w:t>
      </w:r>
      <w:r w:rsidR="004379D6">
        <w:rPr>
          <w:rFonts w:ascii="Arial" w:eastAsia="Arial" w:hAnsi="Arial" w:cs="Arial"/>
          <w:color w:val="000000"/>
          <w:sz w:val="24"/>
          <w:szCs w:val="24"/>
        </w:rPr>
        <w:t xml:space="preserve">participate in </w:t>
      </w:r>
      <w:r w:rsidR="00634C77" w:rsidRPr="00AE6D8E">
        <w:rPr>
          <w:rFonts w:ascii="Arial" w:eastAsia="Arial" w:hAnsi="Arial" w:cs="Arial"/>
          <w:color w:val="000000"/>
          <w:sz w:val="24"/>
          <w:szCs w:val="24"/>
        </w:rPr>
        <w:t>a sport.</w:t>
      </w:r>
    </w:p>
    <w:p w:rsidR="00634C77" w:rsidRPr="00E83128" w:rsidRDefault="00634C77" w:rsidP="00634C77">
      <w:pPr>
        <w:widowControl w:val="0"/>
        <w:spacing w:after="0"/>
        <w:ind w:left="1440"/>
        <w:contextualSpacing/>
        <w:rPr>
          <w:rFonts w:ascii="Arial" w:eastAsia="Arial" w:hAnsi="Arial" w:cs="Arial"/>
          <w:color w:val="000000"/>
          <w:sz w:val="24"/>
          <w:szCs w:val="24"/>
        </w:rPr>
      </w:pPr>
    </w:p>
    <w:p w:rsidR="00E83128" w:rsidRDefault="00E83128" w:rsidP="004379D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E83128">
        <w:rPr>
          <w:rFonts w:ascii="Arial" w:eastAsia="Arial" w:hAnsi="Arial" w:cs="Arial"/>
          <w:color w:val="000000"/>
          <w:sz w:val="24"/>
          <w:szCs w:val="24"/>
        </w:rPr>
        <w:t xml:space="preserve">3. </w:t>
      </w:r>
      <w:r w:rsidR="0045793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457933" w:rsidRPr="004379D6">
        <w:rPr>
          <w:rFonts w:ascii="Arial" w:eastAsia="Arial" w:hAnsi="Arial" w:cs="Arial"/>
          <w:b/>
          <w:color w:val="000000"/>
          <w:sz w:val="24"/>
          <w:szCs w:val="24"/>
        </w:rPr>
        <w:t>If you don’t smoke, don’t start. If you do</w:t>
      </w:r>
      <w:r w:rsidR="004932D7">
        <w:rPr>
          <w:rFonts w:ascii="Arial" w:eastAsia="Arial" w:hAnsi="Arial" w:cs="Arial"/>
          <w:b/>
          <w:color w:val="000000"/>
          <w:sz w:val="24"/>
          <w:szCs w:val="24"/>
        </w:rPr>
        <w:t xml:space="preserve"> smoke</w:t>
      </w:r>
      <w:r w:rsidR="00457933" w:rsidRPr="004379D6">
        <w:rPr>
          <w:rFonts w:ascii="Arial" w:eastAsia="Arial" w:hAnsi="Arial" w:cs="Arial"/>
          <w:b/>
          <w:color w:val="000000"/>
          <w:sz w:val="24"/>
          <w:szCs w:val="24"/>
        </w:rPr>
        <w:t>, s</w:t>
      </w:r>
      <w:r w:rsidRPr="00E83128">
        <w:rPr>
          <w:rFonts w:ascii="Arial" w:eastAsia="Arial" w:hAnsi="Arial" w:cs="Arial"/>
          <w:b/>
          <w:color w:val="000000"/>
          <w:sz w:val="24"/>
          <w:szCs w:val="24"/>
        </w:rPr>
        <w:t>top</w:t>
      </w:r>
      <w:r w:rsidR="004932D7">
        <w:rPr>
          <w:rFonts w:ascii="Arial" w:eastAsia="Arial" w:hAnsi="Arial" w:cs="Arial"/>
          <w:b/>
          <w:color w:val="000000"/>
          <w:sz w:val="24"/>
          <w:szCs w:val="24"/>
        </w:rPr>
        <w:t>!</w:t>
      </w:r>
      <w:r w:rsidRPr="00E831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AE6D8E">
        <w:rPr>
          <w:rFonts w:ascii="Arial" w:eastAsia="Arial" w:hAnsi="Arial" w:cs="Arial"/>
          <w:color w:val="000000"/>
          <w:sz w:val="24"/>
          <w:szCs w:val="24"/>
        </w:rPr>
        <w:t xml:space="preserve">Quitting is the best single thing you can do for your health. </w:t>
      </w:r>
      <w:r w:rsidR="004379D6" w:rsidRPr="004379D6">
        <w:rPr>
          <w:rFonts w:ascii="Arial" w:eastAsia="Times New Roman" w:hAnsi="Arial" w:cs="Arial"/>
          <w:color w:val="000000"/>
          <w:sz w:val="24"/>
          <w:szCs w:val="24"/>
        </w:rPr>
        <w:t xml:space="preserve">Encourage children NOT to start, and loved ones to quit. </w:t>
      </w:r>
      <w:r w:rsidR="00457933">
        <w:rPr>
          <w:rFonts w:ascii="Arial" w:eastAsia="Arial" w:hAnsi="Arial" w:cs="Arial"/>
          <w:color w:val="000000"/>
          <w:sz w:val="24"/>
          <w:szCs w:val="24"/>
        </w:rPr>
        <w:t>Secondary smoke</w:t>
      </w:r>
      <w:r w:rsidRPr="00AE6D8E">
        <w:rPr>
          <w:rFonts w:ascii="Arial" w:eastAsia="Arial" w:hAnsi="Arial" w:cs="Arial"/>
          <w:color w:val="000000"/>
          <w:sz w:val="24"/>
          <w:szCs w:val="24"/>
        </w:rPr>
        <w:t xml:space="preserve"> puts loved ones at risk for the same diseases as being smokers themselves.</w:t>
      </w:r>
    </w:p>
    <w:p w:rsidR="00634C77" w:rsidRPr="00AE6D8E" w:rsidRDefault="00634C77" w:rsidP="00E83128">
      <w:pPr>
        <w:widowControl w:val="0"/>
        <w:spacing w:after="0"/>
        <w:contextualSpacing/>
        <w:rPr>
          <w:rFonts w:ascii="Arial" w:eastAsia="Arial" w:hAnsi="Arial" w:cs="Arial"/>
          <w:color w:val="000000"/>
          <w:sz w:val="24"/>
          <w:szCs w:val="24"/>
        </w:rPr>
      </w:pPr>
    </w:p>
    <w:p w:rsidR="003C6D08" w:rsidRDefault="00E83128" w:rsidP="00457933">
      <w:pPr>
        <w:widowControl w:val="0"/>
        <w:spacing w:after="0"/>
        <w:contextualSpacing/>
        <w:rPr>
          <w:rFonts w:ascii="Arial" w:eastAsia="Arial" w:hAnsi="Arial" w:cs="Arial"/>
          <w:color w:val="000000"/>
          <w:sz w:val="24"/>
          <w:szCs w:val="24"/>
        </w:rPr>
      </w:pPr>
      <w:r w:rsidRPr="00E83128">
        <w:rPr>
          <w:rFonts w:ascii="Arial" w:eastAsia="Arial" w:hAnsi="Arial" w:cs="Arial"/>
          <w:color w:val="000000"/>
          <w:sz w:val="24"/>
          <w:szCs w:val="24"/>
        </w:rPr>
        <w:t xml:space="preserve">4. </w:t>
      </w:r>
      <w:r w:rsidRPr="00E83128">
        <w:rPr>
          <w:rFonts w:ascii="Arial" w:eastAsia="Arial" w:hAnsi="Arial" w:cs="Arial"/>
          <w:b/>
          <w:color w:val="000000"/>
          <w:sz w:val="24"/>
          <w:szCs w:val="24"/>
        </w:rPr>
        <w:t>Use medications wisely</w:t>
      </w:r>
      <w:r w:rsidRPr="00E83128">
        <w:rPr>
          <w:rFonts w:ascii="Arial" w:eastAsia="Arial" w:hAnsi="Arial" w:cs="Arial"/>
          <w:color w:val="000000"/>
          <w:sz w:val="24"/>
          <w:szCs w:val="24"/>
        </w:rPr>
        <w:t>.</w:t>
      </w:r>
      <w:r w:rsidR="00634C77" w:rsidRPr="00AE6D8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AE6D8E">
        <w:rPr>
          <w:rFonts w:ascii="Arial" w:eastAsia="Arial" w:hAnsi="Arial" w:cs="Arial"/>
          <w:color w:val="000000"/>
          <w:sz w:val="24"/>
          <w:szCs w:val="24"/>
        </w:rPr>
        <w:t xml:space="preserve">Take </w:t>
      </w:r>
      <w:r w:rsidR="00634C77" w:rsidRPr="00AE6D8E">
        <w:rPr>
          <w:rFonts w:ascii="Arial" w:eastAsia="Arial" w:hAnsi="Arial" w:cs="Arial"/>
          <w:color w:val="000000"/>
          <w:sz w:val="24"/>
          <w:szCs w:val="24"/>
        </w:rPr>
        <w:t xml:space="preserve">medications only </w:t>
      </w:r>
      <w:r w:rsidRPr="00AE6D8E">
        <w:rPr>
          <w:rFonts w:ascii="Arial" w:eastAsia="Arial" w:hAnsi="Arial" w:cs="Arial"/>
          <w:color w:val="000000"/>
          <w:sz w:val="24"/>
          <w:szCs w:val="24"/>
        </w:rPr>
        <w:t xml:space="preserve">as prescribed. </w:t>
      </w:r>
      <w:r w:rsidRPr="00E83128">
        <w:rPr>
          <w:rFonts w:ascii="Arial" w:eastAsia="Arial" w:hAnsi="Arial" w:cs="Arial"/>
          <w:color w:val="000000"/>
          <w:sz w:val="24"/>
          <w:szCs w:val="24"/>
        </w:rPr>
        <w:t xml:space="preserve">Tell your doctor </w:t>
      </w:r>
      <w:r w:rsidR="00634C77" w:rsidRPr="00AE6D8E">
        <w:rPr>
          <w:rFonts w:ascii="Arial" w:eastAsia="Arial" w:hAnsi="Arial" w:cs="Arial"/>
          <w:color w:val="000000"/>
          <w:sz w:val="24"/>
          <w:szCs w:val="24"/>
        </w:rPr>
        <w:t>if the medicines make you feel sick.</w:t>
      </w:r>
      <w:r w:rsidRPr="00E83128">
        <w:rPr>
          <w:rFonts w:ascii="Arial" w:eastAsia="Arial" w:hAnsi="Arial" w:cs="Arial"/>
          <w:color w:val="000000"/>
          <w:sz w:val="24"/>
          <w:szCs w:val="24"/>
        </w:rPr>
        <w:t xml:space="preserve"> Don’t stop</w:t>
      </w:r>
      <w:r w:rsidR="002B51EC">
        <w:rPr>
          <w:rFonts w:ascii="Arial" w:eastAsia="Arial" w:hAnsi="Arial" w:cs="Arial"/>
          <w:color w:val="000000"/>
          <w:sz w:val="24"/>
          <w:szCs w:val="24"/>
        </w:rPr>
        <w:t xml:space="preserve"> medications because you feel better</w:t>
      </w:r>
      <w:r w:rsidRPr="00E83128">
        <w:rPr>
          <w:rFonts w:ascii="Arial" w:eastAsia="Arial" w:hAnsi="Arial" w:cs="Arial"/>
          <w:color w:val="000000"/>
          <w:sz w:val="24"/>
          <w:szCs w:val="24"/>
        </w:rPr>
        <w:t>.</w:t>
      </w:r>
      <w:r w:rsidR="004379D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A05BD" w:rsidRPr="00AE6D8E">
        <w:rPr>
          <w:rFonts w:ascii="Arial" w:eastAsia="Arial" w:hAnsi="Arial" w:cs="Arial"/>
          <w:color w:val="000000"/>
          <w:sz w:val="24"/>
          <w:szCs w:val="24"/>
        </w:rPr>
        <w:t>You don’t always need</w:t>
      </w:r>
      <w:r w:rsidR="00AE6D8E">
        <w:rPr>
          <w:rFonts w:ascii="Arial" w:eastAsia="Arial" w:hAnsi="Arial" w:cs="Arial"/>
          <w:color w:val="000000"/>
          <w:sz w:val="24"/>
          <w:szCs w:val="24"/>
        </w:rPr>
        <w:t xml:space="preserve"> to get</w:t>
      </w:r>
      <w:r w:rsidR="00DA05BD" w:rsidRPr="00AE6D8E">
        <w:rPr>
          <w:rFonts w:ascii="Arial" w:eastAsia="Arial" w:hAnsi="Arial" w:cs="Arial"/>
          <w:color w:val="000000"/>
          <w:sz w:val="24"/>
          <w:szCs w:val="24"/>
        </w:rPr>
        <w:t xml:space="preserve"> medicines </w:t>
      </w:r>
      <w:r w:rsidR="002B51EC">
        <w:rPr>
          <w:rFonts w:ascii="Arial" w:eastAsia="Arial" w:hAnsi="Arial" w:cs="Arial"/>
          <w:color w:val="000000"/>
          <w:sz w:val="24"/>
          <w:szCs w:val="24"/>
        </w:rPr>
        <w:t xml:space="preserve">or have an injection </w:t>
      </w:r>
      <w:r w:rsidR="00DA05BD" w:rsidRPr="00AE6D8E">
        <w:rPr>
          <w:rFonts w:ascii="Arial" w:eastAsia="Arial" w:hAnsi="Arial" w:cs="Arial"/>
          <w:color w:val="000000"/>
          <w:sz w:val="24"/>
          <w:szCs w:val="24"/>
        </w:rPr>
        <w:t xml:space="preserve">when you visit a health provider. </w:t>
      </w:r>
    </w:p>
    <w:p w:rsidR="00EB3C35" w:rsidRDefault="00EB3C35" w:rsidP="00457933">
      <w:pPr>
        <w:widowControl w:val="0"/>
        <w:spacing w:after="0"/>
        <w:contextualSpacing/>
        <w:rPr>
          <w:rFonts w:ascii="Arial" w:eastAsia="Arial" w:hAnsi="Arial" w:cs="Arial"/>
          <w:color w:val="000000"/>
          <w:sz w:val="24"/>
          <w:szCs w:val="24"/>
        </w:rPr>
      </w:pPr>
    </w:p>
    <w:p w:rsidR="002B51EC" w:rsidRDefault="00EB3C35" w:rsidP="00457933">
      <w:pPr>
        <w:widowControl w:val="0"/>
        <w:spacing w:after="0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5. </w:t>
      </w:r>
      <w:r>
        <w:rPr>
          <w:rFonts w:ascii="Arial" w:eastAsia="Arial" w:hAnsi="Arial" w:cs="Arial"/>
          <w:b/>
          <w:color w:val="000000"/>
          <w:sz w:val="24"/>
          <w:szCs w:val="24"/>
        </w:rPr>
        <w:t>Being active</w:t>
      </w:r>
      <w:r w:rsidRPr="00EB3C35"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smart </w:t>
      </w:r>
      <w:r w:rsidRPr="00EB3C35">
        <w:rPr>
          <w:rFonts w:ascii="Arial" w:eastAsia="Arial" w:hAnsi="Arial" w:cs="Arial"/>
          <w:b/>
          <w:color w:val="000000"/>
          <w:sz w:val="24"/>
          <w:szCs w:val="24"/>
        </w:rPr>
        <w:t xml:space="preserve">food </w:t>
      </w:r>
      <w:proofErr w:type="gramStart"/>
      <w:r w:rsidRPr="00EB3C35">
        <w:rPr>
          <w:rFonts w:ascii="Arial" w:eastAsia="Arial" w:hAnsi="Arial" w:cs="Arial"/>
          <w:b/>
          <w:color w:val="000000"/>
          <w:sz w:val="24"/>
          <w:szCs w:val="24"/>
        </w:rPr>
        <w:t>choices,</w:t>
      </w:r>
      <w:proofErr w:type="gramEnd"/>
      <w:r w:rsidRPr="00EB3C35">
        <w:rPr>
          <w:rFonts w:ascii="Arial" w:eastAsia="Arial" w:hAnsi="Arial" w:cs="Arial"/>
          <w:b/>
          <w:color w:val="000000"/>
          <w:sz w:val="24"/>
          <w:szCs w:val="24"/>
        </w:rPr>
        <w:t xml:space="preserve"> and not smoking all contribute to a healthier and longer life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="00580144">
        <w:rPr>
          <w:rFonts w:ascii="Arial" w:eastAsia="Arial" w:hAnsi="Arial" w:cs="Arial"/>
          <w:color w:val="000000"/>
          <w:sz w:val="24"/>
          <w:szCs w:val="24"/>
        </w:rPr>
        <w:t xml:space="preserve">It is easier </w:t>
      </w:r>
      <w:r w:rsidR="002B51EC">
        <w:rPr>
          <w:rFonts w:ascii="Arial" w:eastAsia="Arial" w:hAnsi="Arial" w:cs="Arial"/>
          <w:color w:val="000000"/>
          <w:sz w:val="24"/>
          <w:szCs w:val="24"/>
        </w:rPr>
        <w:t xml:space="preserve">when you do these activities </w:t>
      </w:r>
      <w:r w:rsidR="00580144">
        <w:rPr>
          <w:rFonts w:ascii="Arial" w:eastAsia="Arial" w:hAnsi="Arial" w:cs="Arial"/>
          <w:color w:val="000000"/>
          <w:sz w:val="24"/>
          <w:szCs w:val="24"/>
        </w:rPr>
        <w:t xml:space="preserve">with friends and family. </w:t>
      </w:r>
    </w:p>
    <w:p w:rsidR="002B51EC" w:rsidRDefault="002B51EC" w:rsidP="00457933">
      <w:pPr>
        <w:widowControl w:val="0"/>
        <w:spacing w:after="0"/>
        <w:contextualSpacing/>
        <w:rPr>
          <w:rFonts w:ascii="Arial" w:eastAsia="Arial" w:hAnsi="Arial" w:cs="Arial"/>
          <w:color w:val="000000"/>
          <w:sz w:val="24"/>
          <w:szCs w:val="24"/>
        </w:rPr>
      </w:pPr>
    </w:p>
    <w:p w:rsidR="00EB3C35" w:rsidRDefault="00580144" w:rsidP="00457933">
      <w:pPr>
        <w:widowControl w:val="0"/>
        <w:spacing w:after="0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Small steps lead to big results.</w:t>
      </w:r>
    </w:p>
    <w:p w:rsidR="004379D6" w:rsidRDefault="004379D6" w:rsidP="00457933">
      <w:pPr>
        <w:widowControl w:val="0"/>
        <w:spacing w:after="0"/>
        <w:contextualSpacing/>
        <w:rPr>
          <w:rFonts w:ascii="Arial" w:eastAsia="Arial" w:hAnsi="Arial" w:cs="Arial"/>
          <w:color w:val="000000"/>
          <w:sz w:val="24"/>
          <w:szCs w:val="24"/>
        </w:rPr>
      </w:pPr>
    </w:p>
    <w:p w:rsidR="004379D6" w:rsidRDefault="004379D6" w:rsidP="00457933">
      <w:pPr>
        <w:widowControl w:val="0"/>
        <w:spacing w:after="0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Start taking steps today…..</w:t>
      </w:r>
    </w:p>
    <w:p w:rsidR="004379D6" w:rsidRDefault="004379D6" w:rsidP="00457933">
      <w:pPr>
        <w:widowControl w:val="0"/>
        <w:spacing w:after="0"/>
        <w:contextualSpacing/>
      </w:pPr>
    </w:p>
    <w:p w:rsidR="00FD25FE" w:rsidRDefault="00FD25FE" w:rsidP="00457933">
      <w:pPr>
        <w:widowControl w:val="0"/>
        <w:spacing w:after="0"/>
        <w:contextualSpacing/>
      </w:pPr>
    </w:p>
    <w:p w:rsidR="00FD25FE" w:rsidRDefault="00FD25FE" w:rsidP="00457933">
      <w:pPr>
        <w:widowControl w:val="0"/>
        <w:spacing w:after="0"/>
        <w:contextualSpacing/>
      </w:pPr>
    </w:p>
    <w:p w:rsidR="00FD25FE" w:rsidRDefault="00FD25FE" w:rsidP="00457933">
      <w:pPr>
        <w:widowControl w:val="0"/>
        <w:spacing w:after="0"/>
        <w:contextualSpacing/>
      </w:pPr>
      <w:r>
        <w:t>Content derived from the following:</w:t>
      </w:r>
    </w:p>
    <w:p w:rsidR="00FD25FE" w:rsidRDefault="00FD25FE" w:rsidP="00457933">
      <w:pPr>
        <w:widowControl w:val="0"/>
        <w:spacing w:after="0"/>
        <w:contextualSpacing/>
      </w:pPr>
    </w:p>
    <w:p w:rsidR="00FD25FE" w:rsidRDefault="00BF461A" w:rsidP="00FD25FE">
      <w:pPr>
        <w:pStyle w:val="ListParagraph"/>
        <w:widowControl w:val="0"/>
        <w:numPr>
          <w:ilvl w:val="0"/>
          <w:numId w:val="8"/>
        </w:numPr>
        <w:spacing w:after="0"/>
      </w:pPr>
      <w:r>
        <w:t xml:space="preserve">US </w:t>
      </w:r>
      <w:r w:rsidR="00FD25FE">
        <w:t>C</w:t>
      </w:r>
      <w:r>
        <w:t xml:space="preserve">enters for </w:t>
      </w:r>
      <w:r w:rsidR="00FD25FE">
        <w:t>D</w:t>
      </w:r>
      <w:r>
        <w:t xml:space="preserve">isease </w:t>
      </w:r>
      <w:r w:rsidR="00FD25FE">
        <w:t>C</w:t>
      </w:r>
      <w:r>
        <w:t>ontrol (US CDC)</w:t>
      </w:r>
      <w:r w:rsidR="00FD25FE">
        <w:t xml:space="preserve"> website:</w:t>
      </w:r>
    </w:p>
    <w:p w:rsidR="00FD25FE" w:rsidRDefault="00B4687B" w:rsidP="00FD25FE">
      <w:pPr>
        <w:pStyle w:val="ListParagraph"/>
        <w:widowControl w:val="0"/>
        <w:spacing w:after="0"/>
      </w:pPr>
      <w:hyperlink r:id="rId7" w:history="1">
        <w:r w:rsidR="00FD25FE" w:rsidRPr="00D975A7">
          <w:rPr>
            <w:rStyle w:val="Hyperlink"/>
          </w:rPr>
          <w:t>http://www.cdc.gov/nutrition/everyone/index.html</w:t>
        </w:r>
      </w:hyperlink>
    </w:p>
    <w:p w:rsidR="00FD25FE" w:rsidRDefault="00B4687B" w:rsidP="00FD25FE">
      <w:pPr>
        <w:pStyle w:val="ListParagraph"/>
        <w:widowControl w:val="0"/>
        <w:spacing w:after="0"/>
      </w:pPr>
      <w:hyperlink r:id="rId8" w:history="1">
        <w:r w:rsidR="00FD25FE" w:rsidRPr="00D975A7">
          <w:rPr>
            <w:rStyle w:val="Hyperlink"/>
          </w:rPr>
          <w:t>http://www.cdc.gov/tobacco/</w:t>
        </w:r>
      </w:hyperlink>
    </w:p>
    <w:p w:rsidR="00FD25FE" w:rsidRDefault="00B4687B" w:rsidP="00FD25FE">
      <w:pPr>
        <w:pStyle w:val="ListParagraph"/>
        <w:widowControl w:val="0"/>
        <w:spacing w:after="0"/>
      </w:pPr>
      <w:hyperlink r:id="rId9" w:history="1">
        <w:r w:rsidR="00FD25FE" w:rsidRPr="00D975A7">
          <w:rPr>
            <w:rStyle w:val="Hyperlink"/>
          </w:rPr>
          <w:t>http://www.cdc.gov/tobacco/data_statistics/sgr/50th-anniversary/index.htm</w:t>
        </w:r>
      </w:hyperlink>
    </w:p>
    <w:p w:rsidR="00FD25FE" w:rsidRDefault="00B4687B" w:rsidP="00FD25FE">
      <w:pPr>
        <w:pStyle w:val="ListParagraph"/>
        <w:widowControl w:val="0"/>
        <w:spacing w:after="0"/>
      </w:pPr>
      <w:hyperlink r:id="rId10" w:history="1">
        <w:r w:rsidR="00FD25FE" w:rsidRPr="00D975A7">
          <w:rPr>
            <w:rStyle w:val="Hyperlink"/>
          </w:rPr>
          <w:t>http://www.cdc.gov/physicalactivity/everyone/guidelines/index.html</w:t>
        </w:r>
      </w:hyperlink>
    </w:p>
    <w:p w:rsidR="00FD25FE" w:rsidRDefault="00B4687B" w:rsidP="00FD25FE">
      <w:pPr>
        <w:pStyle w:val="ListParagraph"/>
        <w:widowControl w:val="0"/>
        <w:spacing w:after="0"/>
      </w:pPr>
      <w:hyperlink r:id="rId11" w:history="1">
        <w:r w:rsidR="00FD25FE" w:rsidRPr="00D975A7">
          <w:rPr>
            <w:rStyle w:val="Hyperlink"/>
          </w:rPr>
          <w:t>http://www.cdc.gov/cancer/dcpc/prevention/other.htm</w:t>
        </w:r>
      </w:hyperlink>
    </w:p>
    <w:p w:rsidR="00FD25FE" w:rsidRDefault="00B4687B" w:rsidP="00FD25FE">
      <w:pPr>
        <w:pStyle w:val="ListParagraph"/>
        <w:widowControl w:val="0"/>
        <w:spacing w:after="0"/>
      </w:pPr>
      <w:hyperlink r:id="rId12" w:history="1">
        <w:r w:rsidR="00FD25FE" w:rsidRPr="00D975A7">
          <w:rPr>
            <w:rStyle w:val="Hyperlink"/>
          </w:rPr>
          <w:t>http://www.cdc.gov/heartdisease/guidelines_recommendations.htm</w:t>
        </w:r>
      </w:hyperlink>
    </w:p>
    <w:p w:rsidR="004932D7" w:rsidRDefault="004932D7" w:rsidP="004932D7">
      <w:pPr>
        <w:pStyle w:val="ListParagraph"/>
        <w:widowControl w:val="0"/>
        <w:spacing w:after="0"/>
      </w:pPr>
    </w:p>
    <w:p w:rsidR="00FD25FE" w:rsidRDefault="00FD25FE" w:rsidP="00FD25FE">
      <w:pPr>
        <w:pStyle w:val="ListParagraph"/>
        <w:widowControl w:val="0"/>
        <w:numPr>
          <w:ilvl w:val="0"/>
          <w:numId w:val="8"/>
        </w:numPr>
        <w:spacing w:after="0"/>
      </w:pPr>
      <w:r>
        <w:t>W</w:t>
      </w:r>
      <w:r w:rsidR="00BF461A">
        <w:t xml:space="preserve">orld </w:t>
      </w:r>
      <w:r>
        <w:t>H</w:t>
      </w:r>
      <w:r w:rsidR="00BF461A">
        <w:t xml:space="preserve">ealth </w:t>
      </w:r>
      <w:r>
        <w:t>O</w:t>
      </w:r>
      <w:r w:rsidR="00BF461A">
        <w:t>rganization</w:t>
      </w:r>
    </w:p>
    <w:p w:rsidR="00FD25FE" w:rsidRDefault="00FD25FE" w:rsidP="00FD25FE">
      <w:pPr>
        <w:pStyle w:val="ListParagraph"/>
        <w:widowControl w:val="0"/>
        <w:spacing w:after="0"/>
      </w:pPr>
      <w:r>
        <w:t>WHO: Global recommendations for Physical Activity for Health, 2010.</w:t>
      </w:r>
    </w:p>
    <w:p w:rsidR="00FD25FE" w:rsidRDefault="00FD25FE" w:rsidP="00FD25FE">
      <w:pPr>
        <w:pStyle w:val="ListParagraph"/>
        <w:widowControl w:val="0"/>
        <w:spacing w:after="0"/>
      </w:pPr>
      <w:r>
        <w:t>WHO: Milestones in Health Promotion, 2009.</w:t>
      </w:r>
    </w:p>
    <w:p w:rsidR="00FD25FE" w:rsidRDefault="00B4687B" w:rsidP="00FD25FE">
      <w:pPr>
        <w:pStyle w:val="ListParagraph"/>
        <w:widowControl w:val="0"/>
        <w:spacing w:after="0"/>
      </w:pPr>
      <w:hyperlink r:id="rId13" w:history="1">
        <w:r w:rsidR="00575E73" w:rsidRPr="00D975A7">
          <w:rPr>
            <w:rStyle w:val="Hyperlink"/>
          </w:rPr>
          <w:t>http://www.who.int/chp/en/</w:t>
        </w:r>
      </w:hyperlink>
    </w:p>
    <w:p w:rsidR="00575E73" w:rsidRDefault="00B4687B" w:rsidP="00FD25FE">
      <w:pPr>
        <w:pStyle w:val="ListParagraph"/>
        <w:widowControl w:val="0"/>
        <w:spacing w:after="0"/>
      </w:pPr>
      <w:hyperlink r:id="rId14" w:history="1">
        <w:r w:rsidR="00575E73" w:rsidRPr="00D975A7">
          <w:rPr>
            <w:rStyle w:val="Hyperlink"/>
          </w:rPr>
          <w:t>http://www.who.int/mediacentre/factsheets/fs394/en/</w:t>
        </w:r>
      </w:hyperlink>
    </w:p>
    <w:p w:rsidR="00575E73" w:rsidRDefault="00B4687B" w:rsidP="00FD25FE">
      <w:pPr>
        <w:pStyle w:val="ListParagraph"/>
        <w:widowControl w:val="0"/>
        <w:spacing w:after="0"/>
      </w:pPr>
      <w:hyperlink r:id="rId15" w:history="1">
        <w:r w:rsidR="00575E73" w:rsidRPr="00D975A7">
          <w:rPr>
            <w:rStyle w:val="Hyperlink"/>
          </w:rPr>
          <w:t>http://www.who.int/mediacentre/factsheets/fs385/en/</w:t>
        </w:r>
      </w:hyperlink>
    </w:p>
    <w:p w:rsidR="00575E73" w:rsidRDefault="00575E73" w:rsidP="00FD25FE">
      <w:pPr>
        <w:pStyle w:val="ListParagraph"/>
        <w:widowControl w:val="0"/>
        <w:spacing w:after="0"/>
      </w:pPr>
    </w:p>
    <w:p w:rsidR="00575E73" w:rsidRDefault="00575E73" w:rsidP="00575E73">
      <w:pPr>
        <w:pStyle w:val="ListParagraph"/>
        <w:widowControl w:val="0"/>
        <w:numPr>
          <w:ilvl w:val="0"/>
          <w:numId w:val="8"/>
        </w:numPr>
        <w:spacing w:after="0"/>
      </w:pPr>
      <w:r>
        <w:t>Harvard School of Public Health</w:t>
      </w:r>
    </w:p>
    <w:p w:rsidR="00575E73" w:rsidRDefault="00B4687B" w:rsidP="00575E73">
      <w:pPr>
        <w:pStyle w:val="ListParagraph"/>
        <w:widowControl w:val="0"/>
        <w:spacing w:after="0"/>
      </w:pPr>
      <w:hyperlink r:id="rId16" w:history="1">
        <w:r w:rsidR="003C4BF3" w:rsidRPr="005516B1">
          <w:rPr>
            <w:rStyle w:val="Hyperlink"/>
          </w:rPr>
          <w:t>http://www.hsph.harvard.edu/nutritionsource/healthy-drinks/</w:t>
        </w:r>
      </w:hyperlink>
    </w:p>
    <w:p w:rsidR="003C4BF3" w:rsidRDefault="003C4BF3" w:rsidP="00575E73">
      <w:pPr>
        <w:pStyle w:val="ListParagraph"/>
        <w:widowControl w:val="0"/>
        <w:spacing w:after="0"/>
      </w:pPr>
    </w:p>
    <w:p w:rsidR="00FD25FE" w:rsidRDefault="00FD25FE" w:rsidP="00FD25FE">
      <w:pPr>
        <w:pStyle w:val="ListParagraph"/>
        <w:widowControl w:val="0"/>
        <w:spacing w:after="0"/>
      </w:pPr>
      <w:bookmarkStart w:id="0" w:name="_GoBack"/>
      <w:bookmarkEnd w:id="0"/>
    </w:p>
    <w:sectPr w:rsidR="00FD25FE" w:rsidSect="004E712C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57B" w:rsidRDefault="00DA157B" w:rsidP="004932D7">
      <w:pPr>
        <w:spacing w:after="0" w:line="240" w:lineRule="auto"/>
      </w:pPr>
      <w:r>
        <w:separator/>
      </w:r>
    </w:p>
  </w:endnote>
  <w:endnote w:type="continuationSeparator" w:id="0">
    <w:p w:rsidR="00DA157B" w:rsidRDefault="00DA157B" w:rsidP="0049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D7" w:rsidRDefault="004932D7">
    <w:pPr>
      <w:pStyle w:val="Footer"/>
    </w:pPr>
    <w:r>
      <w:t xml:space="preserve">Another Option – General Public Messages – WHO </w:t>
    </w:r>
    <w:proofErr w:type="gramStart"/>
    <w:r>
      <w:t>Maldives  13</w:t>
    </w:r>
    <w:proofErr w:type="gramEnd"/>
    <w:r>
      <w:t xml:space="preserve"> October 2014</w:t>
    </w:r>
  </w:p>
  <w:p w:rsidR="004932D7" w:rsidRDefault="004932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57B" w:rsidRDefault="00DA157B" w:rsidP="004932D7">
      <w:pPr>
        <w:spacing w:after="0" w:line="240" w:lineRule="auto"/>
      </w:pPr>
      <w:r>
        <w:separator/>
      </w:r>
    </w:p>
  </w:footnote>
  <w:footnote w:type="continuationSeparator" w:id="0">
    <w:p w:rsidR="00DA157B" w:rsidRDefault="00DA157B" w:rsidP="00493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28C5"/>
    <w:multiLevelType w:val="hybridMultilevel"/>
    <w:tmpl w:val="7D222698"/>
    <w:lvl w:ilvl="0" w:tplc="37BCB9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A4CE2"/>
    <w:multiLevelType w:val="hybridMultilevel"/>
    <w:tmpl w:val="7E0A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B2AF8"/>
    <w:multiLevelType w:val="hybridMultilevel"/>
    <w:tmpl w:val="3010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F0EDE"/>
    <w:multiLevelType w:val="hybridMultilevel"/>
    <w:tmpl w:val="88E4049E"/>
    <w:lvl w:ilvl="0" w:tplc="37BCB912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386406C"/>
    <w:multiLevelType w:val="hybridMultilevel"/>
    <w:tmpl w:val="56742EEA"/>
    <w:lvl w:ilvl="0" w:tplc="37BCB91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761B45"/>
    <w:multiLevelType w:val="hybridMultilevel"/>
    <w:tmpl w:val="5602E042"/>
    <w:lvl w:ilvl="0" w:tplc="37BCB91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101953"/>
    <w:multiLevelType w:val="hybridMultilevel"/>
    <w:tmpl w:val="62000E1A"/>
    <w:lvl w:ilvl="0" w:tplc="37BCB91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754EAA"/>
    <w:multiLevelType w:val="hybridMultilevel"/>
    <w:tmpl w:val="2B9AF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128"/>
    <w:rsid w:val="000604EB"/>
    <w:rsid w:val="002B51EC"/>
    <w:rsid w:val="003C4BF3"/>
    <w:rsid w:val="003C6D08"/>
    <w:rsid w:val="004379D6"/>
    <w:rsid w:val="00457933"/>
    <w:rsid w:val="004932D7"/>
    <w:rsid w:val="004E712C"/>
    <w:rsid w:val="00575E73"/>
    <w:rsid w:val="00580144"/>
    <w:rsid w:val="00634C77"/>
    <w:rsid w:val="007715FC"/>
    <w:rsid w:val="00A22BAE"/>
    <w:rsid w:val="00A25215"/>
    <w:rsid w:val="00A8086D"/>
    <w:rsid w:val="00AE6D8E"/>
    <w:rsid w:val="00B4687B"/>
    <w:rsid w:val="00BF461A"/>
    <w:rsid w:val="00C452F0"/>
    <w:rsid w:val="00DA05BD"/>
    <w:rsid w:val="00DA0C18"/>
    <w:rsid w:val="00DA157B"/>
    <w:rsid w:val="00E553A3"/>
    <w:rsid w:val="00E83128"/>
    <w:rsid w:val="00EB3C35"/>
    <w:rsid w:val="00EB6374"/>
    <w:rsid w:val="00FD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5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3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2D7"/>
  </w:style>
  <w:style w:type="paragraph" w:styleId="Footer">
    <w:name w:val="footer"/>
    <w:basedOn w:val="Normal"/>
    <w:link w:val="FooterChar"/>
    <w:uiPriority w:val="99"/>
    <w:unhideWhenUsed/>
    <w:rsid w:val="00493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2D7"/>
  </w:style>
  <w:style w:type="paragraph" w:styleId="BalloonText">
    <w:name w:val="Balloon Text"/>
    <w:basedOn w:val="Normal"/>
    <w:link w:val="BalloonTextChar"/>
    <w:uiPriority w:val="99"/>
    <w:semiHidden/>
    <w:unhideWhenUsed/>
    <w:rsid w:val="0049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5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3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2D7"/>
  </w:style>
  <w:style w:type="paragraph" w:styleId="Footer">
    <w:name w:val="footer"/>
    <w:basedOn w:val="Normal"/>
    <w:link w:val="FooterChar"/>
    <w:uiPriority w:val="99"/>
    <w:unhideWhenUsed/>
    <w:rsid w:val="00493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2D7"/>
  </w:style>
  <w:style w:type="paragraph" w:styleId="BalloonText">
    <w:name w:val="Balloon Text"/>
    <w:basedOn w:val="Normal"/>
    <w:link w:val="BalloonTextChar"/>
    <w:uiPriority w:val="99"/>
    <w:semiHidden/>
    <w:unhideWhenUsed/>
    <w:rsid w:val="0049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tobacco/" TargetMode="External"/><Relationship Id="rId13" Type="http://schemas.openxmlformats.org/officeDocument/2006/relationships/hyperlink" Target="http://www.who.int/chp/e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c.gov/nutrition/everyone/index.html" TargetMode="External"/><Relationship Id="rId12" Type="http://schemas.openxmlformats.org/officeDocument/2006/relationships/hyperlink" Target="http://www.cdc.gov/heartdisease/guidelines_recommendations.ht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hsph.harvard.edu/nutritionsource/healthy-drinks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dc.gov/cancer/dcpc/prevention/other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ho.int/mediacentre/factsheets/fs385/en/" TargetMode="External"/><Relationship Id="rId10" Type="http://schemas.openxmlformats.org/officeDocument/2006/relationships/hyperlink" Target="http://www.cdc.gov/physicalactivity/everyone/guidelines/index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dc.gov/tobacco/data_statistics/sgr/50th-anniversary/index.htm" TargetMode="External"/><Relationship Id="rId14" Type="http://schemas.openxmlformats.org/officeDocument/2006/relationships/hyperlink" Target="http://www.who.int/mediacentre/factsheets/fs394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Rosehand</dc:creator>
  <cp:lastModifiedBy>Owner</cp:lastModifiedBy>
  <cp:revision>2</cp:revision>
  <dcterms:created xsi:type="dcterms:W3CDTF">2014-10-13T22:52:00Z</dcterms:created>
  <dcterms:modified xsi:type="dcterms:W3CDTF">2014-10-13T22:52:00Z</dcterms:modified>
</cp:coreProperties>
</file>